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E6" w:rsidRDefault="00130EE6" w:rsidP="003A56AA">
      <w:pPr>
        <w:widowControl w:val="0"/>
        <w:spacing w:after="0" w:line="240" w:lineRule="auto"/>
        <w:ind w:right="20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            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пе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годовой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й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р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A56AA" w:rsidRPr="003A56AA" w:rsidRDefault="00130EE6" w:rsidP="003A56AA">
      <w:pPr>
        <w:widowControl w:val="0"/>
        <w:spacing w:after="0" w:line="240" w:lineRule="auto"/>
        <w:ind w:right="20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  </w:t>
      </w:r>
      <w:proofErr w:type="gramStart"/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литературному</w:t>
      </w:r>
      <w:proofErr w:type="gramEnd"/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 xml:space="preserve"> чтению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в3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3A56AA" w:rsidRPr="003A56AA" w:rsidRDefault="00130EE6" w:rsidP="00130EE6">
      <w:pPr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                     </w:t>
      </w:r>
      <w:r w:rsidR="003A56AA" w:rsidRPr="003A56AA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Уровень освоения предмета (</w:t>
      </w:r>
      <w:r w:rsidR="003A56AA" w:rsidRPr="003A56AA">
        <w:rPr>
          <w:rFonts w:ascii="Times New Roman" w:hAnsi="Times New Roman" w:cs="Times New Roman"/>
          <w:bCs/>
          <w:color w:val="181818"/>
          <w:sz w:val="24"/>
          <w:szCs w:val="24"/>
          <w:u w:val="single"/>
          <w:shd w:val="clear" w:color="auto" w:fill="FFFFFF"/>
        </w:rPr>
        <w:t>базовый</w:t>
      </w:r>
      <w:r w:rsidR="003A56AA" w:rsidRPr="003A56AA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, углубленный)</w:t>
      </w:r>
    </w:p>
    <w:p w:rsidR="003A56AA" w:rsidRPr="003A56AA" w:rsidRDefault="003A56AA" w:rsidP="003A56AA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proofErr w:type="gramStart"/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ы-</w:t>
      </w:r>
      <w:proofErr w:type="gramEnd"/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A56A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оценить уровень достижения планируемых результатов по предмету </w:t>
      </w:r>
      <w:r w:rsidRPr="00130EE6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за 3 класс</w:t>
      </w:r>
      <w:r w:rsidRPr="003A56A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</w:t>
      </w:r>
    </w:p>
    <w:p w:rsidR="003A56AA" w:rsidRPr="003A56AA" w:rsidRDefault="003A56AA" w:rsidP="003A56AA">
      <w:pPr>
        <w:widowControl w:val="0"/>
        <w:spacing w:before="4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сл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="00130EE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п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130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="00130EE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3A56AA" w:rsidRPr="003A56AA" w:rsidRDefault="003A56AA" w:rsidP="003A56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A56A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еко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3A56A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аб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 w:rsidRPr="003A56A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литературному чтениюо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ся40мин.</w:t>
      </w:r>
      <w:r w:rsidR="00E45C61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45C61" w:rsidRPr="003A56AA" w:rsidRDefault="00E45C61" w:rsidP="003A56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Характеристика структуры и содержания контрольной работы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Каждый вари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ант контрольной работы содержит 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12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заданий</w:t>
      </w:r>
      <w:proofErr w:type="gramStart"/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,р</w:t>
      </w:r>
      <w:proofErr w:type="gramEnd"/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азличающихся  формой  и уровнем сложности.</w:t>
      </w:r>
    </w:p>
    <w:p w:rsidR="00E45C61" w:rsidRPr="003A56AA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2, 3, 10, 11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 кратким ответом в виде одной цифры. К заданиям приводится 4 варианта ответа, из которых верен только один.</w:t>
      </w:r>
    </w:p>
    <w:p w:rsidR="00E45C61" w:rsidRPr="003A56AA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3A56AA"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7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 кратким ответом на установление соответствия. Краткий ответ должен быть представлен в виде набора цифр.</w:t>
      </w:r>
    </w:p>
    <w:p w:rsidR="00915F96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3A56AA"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9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 кратким ответом на множественный выбор. </w:t>
      </w:r>
    </w:p>
    <w:p w:rsidR="00E45C61" w:rsidRPr="003A56AA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3A56AA"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4, 5, 6, 8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 развернутым ответом, является качественной задачей, представляющей собой описание явления или процесса из окружающей жизни, для которого обучающимся необходимо привести цепочку рассуждений, объясняющих протекание явления, особенности его свойств и т.п.</w:t>
      </w:r>
    </w:p>
    <w:p w:rsidR="00E45C61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 </w:t>
      </w: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№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 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кратким ответом, самостоятельно формулируемым учащимися.</w:t>
      </w:r>
    </w:p>
    <w:p w:rsidR="003A56AA" w:rsidRPr="003A56AA" w:rsidRDefault="003A56AA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 № 6, 8, 12 высокого уровня сложности.</w:t>
      </w:r>
    </w:p>
    <w:p w:rsidR="003A56AA" w:rsidRPr="003A56AA" w:rsidRDefault="003A56AA" w:rsidP="00844970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45C61" w:rsidRPr="003A56AA" w:rsidRDefault="00E45C61" w:rsidP="00844970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Критерии оценивания  контрольной работы.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Задание с выбором ответа считается выполненным, если выбранный обучающимся номер ответа совпадает с верным ответом. В задании на установление соответствия каждая верно установленная позиция соответствия оценивается в 1 балл. </w:t>
      </w:r>
      <w:r w:rsidR="00915F96" w:rsidRPr="00915F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 на множественный выбор оценивается в 3 балла, если верно указаны все элементы ответа; в 2 балл, если правильно выбраны два элемента ответа; 1 балл, если выбран один верный ответ; в 0 баллов, если элементы указаны неверно.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 решение расчетных задач высокого уровня сложности – 3 балла; </w:t>
      </w:r>
      <w:r w:rsid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задания, требующие развернутого ответа,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2 балла.</w:t>
      </w:r>
      <w:r w:rsid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задании № 1 оценивается только умение озаглавить текст – 1 балл.</w:t>
      </w:r>
    </w:p>
    <w:p w:rsidR="00E45C61" w:rsidRPr="003A56AA" w:rsidRDefault="00E45C61" w:rsidP="0084497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Максимальный балл за выполнение работы составляет – </w:t>
      </w:r>
      <w:r w:rsidR="00915F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23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балла.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основе баллов, выставленных за выполнение  всех заданий работы, подсчитывается общий балл, который переводится в отметку по пятибалльной шкале (таблица 2)</w:t>
      </w:r>
    </w:p>
    <w:p w:rsidR="00E45C61" w:rsidRPr="003A56AA" w:rsidRDefault="00E45C61" w:rsidP="0084497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Таблица 2</w:t>
      </w:r>
    </w:p>
    <w:p w:rsidR="00E45C61" w:rsidRPr="003A56AA" w:rsidRDefault="00E45C61" w:rsidP="00E45C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Перевод баллов в отметку по пятибалльной шкале</w:t>
      </w:r>
    </w:p>
    <w:tbl>
      <w:tblPr>
        <w:tblW w:w="946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3"/>
        <w:gridCol w:w="2941"/>
        <w:gridCol w:w="3549"/>
      </w:tblGrid>
      <w:tr w:rsidR="00E45C61" w:rsidRPr="003A56AA" w:rsidTr="00E45C61"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5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Рекомендуемая оценка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0%-41%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Ниже базы (Н/Б)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42%-57%</w:t>
            </w: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58%-75%</w:t>
            </w: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76%-100%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Выше базы(В/Б)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</w:tbl>
    <w:p w:rsidR="00E45C61" w:rsidRPr="003A56AA" w:rsidRDefault="00E45C61" w:rsidP="00E45C6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45C61" w:rsidRPr="003A56AA" w:rsidRDefault="00E45C61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Продолжительность  работы</w:t>
      </w:r>
    </w:p>
    <w:p w:rsidR="00E45C61" w:rsidRPr="003A56AA" w:rsidRDefault="00E45C61" w:rsidP="00E45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Примерное время на выполнение заданий составляет: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Для заданий базового уровня сложности – от 2 до 5 мин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</w:t>
      </w:r>
      <w:r w:rsidR="00915F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Для заданий высокого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уровня сложности – от 5 до 10 мин</w:t>
      </w:r>
    </w:p>
    <w:p w:rsidR="003A56AA" w:rsidRPr="003A56AA" w:rsidRDefault="00E45C61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</w:p>
    <w:p w:rsidR="003A56AA" w:rsidRDefault="003A56AA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15F96" w:rsidRPr="003A56AA" w:rsidRDefault="00915F96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</w:p>
    <w:p w:rsidR="003A56AA" w:rsidRPr="003A56AA" w:rsidRDefault="003A56AA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5C61" w:rsidRPr="003A56AA" w:rsidRDefault="00E45C61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Дополнительные материалы и оборудование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Используется непрограммируемый калькулятор (на каждого ученика). При  выполнении заданий можно пользоваться черновиком. Записи в черновике не учитываются при оценивании работы.</w:t>
      </w:r>
    </w:p>
    <w:p w:rsidR="00E45C61" w:rsidRPr="003A56AA" w:rsidRDefault="00E45C61" w:rsidP="0084497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ОБОБЩЕННЫЙ ПЛАН ВАРИАНТА КИМ</w:t>
      </w:r>
    </w:p>
    <w:tbl>
      <w:tblPr>
        <w:tblW w:w="923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2"/>
        <w:gridCol w:w="4567"/>
        <w:gridCol w:w="1325"/>
        <w:gridCol w:w="1794"/>
      </w:tblGrid>
      <w:tr w:rsidR="00E45C61" w:rsidRPr="003A56AA" w:rsidTr="003A56AA"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Обозначение задания в работе</w:t>
            </w:r>
          </w:p>
        </w:tc>
        <w:tc>
          <w:tcPr>
            <w:tcW w:w="4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ККЭ</w:t>
            </w:r>
          </w:p>
        </w:tc>
        <w:tc>
          <w:tcPr>
            <w:tcW w:w="1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1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2.6, 3.1, 3.2, 3.4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4.1, 4.2, 4.3, 7.4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2.6, 5.1, 5.2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1.1, 2.6, 5.1, 5.2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2.5, 2.6, 3.3, 3.4, 5.1, 7.1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2.1, 2.3, 2.4, 2.6, 3.4, 5.1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2.2, 2.3, 5.1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1.2, 2.2, 2.3, 2.4, 2.6, 3.4, 5.1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915F96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4.2, 4.3, 4.4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3A56AA" w:rsidRPr="003A56AA" w:rsidTr="003A56AA">
        <w:tc>
          <w:tcPr>
            <w:tcW w:w="1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7.2, 7.3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3A56AA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4.1, 4.2, 4.3, 7.1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</w:tbl>
    <w:p w:rsidR="00E45C61" w:rsidRPr="003A56AA" w:rsidRDefault="00E45C61" w:rsidP="00E45C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45C61" w:rsidRPr="003A56AA" w:rsidRDefault="00E45C61" w:rsidP="00844970">
      <w:pPr>
        <w:pStyle w:val="a3"/>
        <w:shd w:val="clear" w:color="auto" w:fill="FFFFFF"/>
        <w:spacing w:before="0" w:beforeAutospacing="0" w:after="0" w:afterAutospacing="0"/>
        <w:ind w:left="644"/>
        <w:jc w:val="center"/>
        <w:outlineLvl w:val="0"/>
        <w:rPr>
          <w:color w:val="181818"/>
        </w:rPr>
      </w:pPr>
      <w:r w:rsidRPr="003A56AA">
        <w:rPr>
          <w:b/>
          <w:bCs/>
          <w:color w:val="181818"/>
        </w:rPr>
        <w:t>КОДИФИКАТОР</w:t>
      </w:r>
    </w:p>
    <w:p w:rsidR="00E45C61" w:rsidRPr="003A56AA" w:rsidRDefault="00E45C61" w:rsidP="00E45C61">
      <w:pPr>
        <w:pStyle w:val="a3"/>
        <w:shd w:val="clear" w:color="auto" w:fill="FFFFFF"/>
        <w:spacing w:before="0" w:beforeAutospacing="0" w:after="0" w:afterAutospacing="0"/>
        <w:ind w:left="644"/>
        <w:jc w:val="center"/>
        <w:rPr>
          <w:color w:val="181818"/>
        </w:rPr>
      </w:pPr>
      <w:r w:rsidRPr="003A56AA">
        <w:rPr>
          <w:b/>
          <w:bCs/>
          <w:color w:val="181818"/>
        </w:rPr>
        <w:t>ЭЛЕМЕНТОВ СОДЕРЖАНИЯ И  ПЛАНИРУЕМЫХ РЕЗУЛЬТАТОВ.</w:t>
      </w:r>
    </w:p>
    <w:p w:rsidR="00E45C61" w:rsidRPr="003A56AA" w:rsidRDefault="00E45C61" w:rsidP="00E45C61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</w:rPr>
      </w:pPr>
      <w:r w:rsidRPr="003A56AA">
        <w:rPr>
          <w:color w:val="181818"/>
        </w:rPr>
        <w:t>Кодификатор является систематизированным перечнем планируемых результатов и проверяемых элементов  содержания, в котором каждому объекту соответствует определенный код.</w:t>
      </w:r>
    </w:p>
    <w:tbl>
      <w:tblPr>
        <w:tblStyle w:val="a4"/>
        <w:tblW w:w="9464" w:type="dxa"/>
        <w:tblLayout w:type="fixed"/>
        <w:tblLook w:val="04A0"/>
      </w:tblPr>
      <w:tblGrid>
        <w:gridCol w:w="1809"/>
        <w:gridCol w:w="7655"/>
      </w:tblGrid>
      <w:tr w:rsidR="00E45C61" w:rsidRPr="003A56AA" w:rsidTr="003A56AA">
        <w:tc>
          <w:tcPr>
            <w:tcW w:w="1809" w:type="dxa"/>
          </w:tcPr>
          <w:p w:rsidR="00E45C61" w:rsidRPr="003A56AA" w:rsidRDefault="00E45C61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7655" w:type="dxa"/>
          </w:tcPr>
          <w:p w:rsidR="00844970" w:rsidRPr="003A56AA" w:rsidRDefault="00844970" w:rsidP="00844970">
            <w:pPr>
              <w:pStyle w:val="Default"/>
              <w:jc w:val="both"/>
            </w:pPr>
            <w:r w:rsidRPr="003A56AA">
              <w:rPr>
                <w:b/>
                <w:bCs/>
              </w:rPr>
              <w:t xml:space="preserve">Проверяемые предметные требования к результатам обучения </w:t>
            </w:r>
          </w:p>
          <w:p w:rsidR="00E45C61" w:rsidRPr="003A56AA" w:rsidRDefault="00E45C61" w:rsidP="00B54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C52265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Подтверждать ответ примерами из текста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Составлять номинативный план текста с выделением эпизодов, смысловых частей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начальных форм познавательной и личностной рефлексии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Определять главную мысль произведения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событий в произведении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между событиями, эпизодами текста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между поступками, мыслями, чувствами героев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Интерпретировать фактический материал, содержание текста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навыками смыслового чтения текстов различных стилей и жанров в соответствии с целями и задачами; осознанное построение речевого высказывания в соответствии с задачами коммуникации и составление текстов в устной и письменной формах</w:t>
            </w:r>
          </w:p>
        </w:tc>
      </w:tr>
      <w:tr w:rsidR="003A56AA" w:rsidRPr="003A56AA" w:rsidTr="003A56AA">
        <w:tc>
          <w:tcPr>
            <w:tcW w:w="1809" w:type="dxa"/>
          </w:tcPr>
          <w:p w:rsidR="003A56AA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55" w:type="dxa"/>
          </w:tcPr>
          <w:p w:rsidR="003A56AA" w:rsidRPr="003A56AA" w:rsidRDefault="003A56A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Владеть техникой чтения вслух словами с переходом на чтение группами слов без пропусков и перестановок букв и слогов; владеть техникой молчаливого чтения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в темпе не менее 60 слов в мин. с пониманием смысла </w:t>
            </w:r>
            <w:r w:rsidRPr="003A5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средства языка в собственном высказывании для передачи чувств, мыслей, оценки прочитанного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Формулировать устно и письменно простые выводы на основе прочитанного/прослушанного текста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Различать прозаическую и стихотворную речь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отдельные жанры фольклора (пословицы, народные песни, сказки о животных, бытовые и волшебные сказки)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отдельные жанры художественной литературы (литературные сказки, рассказы, басни, стихотворения)</w:t>
            </w:r>
          </w:p>
        </w:tc>
      </w:tr>
      <w:tr w:rsidR="003A56AA" w:rsidRPr="003A56AA" w:rsidTr="003A56AA">
        <w:tc>
          <w:tcPr>
            <w:tcW w:w="1809" w:type="dxa"/>
          </w:tcPr>
          <w:p w:rsidR="003A56AA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655" w:type="dxa"/>
          </w:tcPr>
          <w:p w:rsidR="003A56AA" w:rsidRPr="003A56AA" w:rsidRDefault="003A56A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Соотносить произведения с изученными жанрами; приводить примеры произведений фольклора разных народов России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3A56AA" w:rsidRPr="003A56AA" w:rsidTr="003A56AA">
        <w:tc>
          <w:tcPr>
            <w:tcW w:w="1809" w:type="dxa"/>
          </w:tcPr>
          <w:p w:rsidR="003A56AA" w:rsidRPr="003A56AA" w:rsidRDefault="003A56AA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7655" w:type="dxa"/>
          </w:tcPr>
          <w:p w:rsidR="003A56AA" w:rsidRPr="003A56AA" w:rsidRDefault="003A56A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Понимать фактическое содержание прослушанного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/прочитанного </w:t>
            </w: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 xml:space="preserve"> текста, его смысл</w:t>
            </w:r>
          </w:p>
        </w:tc>
      </w:tr>
      <w:tr w:rsidR="00C52265" w:rsidRPr="003A56AA" w:rsidTr="003A56AA">
        <w:tc>
          <w:tcPr>
            <w:tcW w:w="1809" w:type="dxa"/>
          </w:tcPr>
          <w:p w:rsidR="00DA0FD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655" w:type="dxa"/>
          </w:tcPr>
          <w:p w:rsidR="00C52265" w:rsidRPr="003A56AA" w:rsidRDefault="003113D2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3A56AA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113D2"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C52265" w:rsidRPr="003A56AA" w:rsidRDefault="003113D2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межпредметными</w:t>
            </w:r>
            <w:proofErr w:type="spellEnd"/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</w:tcPr>
          <w:p w:rsidR="003113D2" w:rsidRPr="003A56AA" w:rsidRDefault="003113D2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Объяснять своими словами значение изученных понятий</w:t>
            </w:r>
          </w:p>
        </w:tc>
      </w:tr>
      <w:tr w:rsidR="003A56AA" w:rsidRPr="003A56AA" w:rsidTr="003A56AA">
        <w:tc>
          <w:tcPr>
            <w:tcW w:w="1809" w:type="dxa"/>
          </w:tcPr>
          <w:p w:rsid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655" w:type="dxa"/>
          </w:tcPr>
          <w:p w:rsidR="003A56AA" w:rsidRPr="003A56AA" w:rsidRDefault="003A56A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Осознанно использовать при анализе и интерпретации текста изученные литературные понятия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655" w:type="dxa"/>
          </w:tcPr>
          <w:p w:rsidR="003113D2" w:rsidRPr="003A56AA" w:rsidRDefault="003113D2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Находить в тексте средства художественной выразительности (сравнение, эпитет, олицетворение)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655" w:type="dxa"/>
          </w:tcPr>
          <w:p w:rsidR="003113D2" w:rsidRPr="003A56AA" w:rsidRDefault="003113D2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Отличать прозаическую речь от стихотворной речи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113D2"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3113D2" w:rsidRPr="003A56AA" w:rsidRDefault="003113D2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</w:tcPr>
          <w:p w:rsidR="003113D2" w:rsidRPr="003A56AA" w:rsidRDefault="003113D2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Уметь использовать аппарат издания (обложку, оглавление, аннотацию, предисловие, иллюстрации, приложения, сноски, примечания)</w:t>
            </w:r>
          </w:p>
        </w:tc>
      </w:tr>
      <w:tr w:rsidR="003113D2" w:rsidTr="003A56AA">
        <w:tc>
          <w:tcPr>
            <w:tcW w:w="1809" w:type="dxa"/>
          </w:tcPr>
          <w:p w:rsidR="003113D2" w:rsidRPr="00C52265" w:rsidRDefault="003113D2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3113D2" w:rsidRDefault="003113D2" w:rsidP="00E45C61">
            <w:pPr>
              <w:jc w:val="both"/>
            </w:pPr>
          </w:p>
        </w:tc>
      </w:tr>
    </w:tbl>
    <w:p w:rsidR="00E45C61" w:rsidRDefault="00E45C61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A56AA" w:rsidRDefault="003A56AA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4970" w:rsidRDefault="00844970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EE6" w:rsidRDefault="00130EE6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EE6" w:rsidRDefault="00130EE6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2A56" w:rsidRDefault="00902A56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EE6" w:rsidRDefault="00902A56" w:rsidP="003A56A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02A5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Ф. И</w:t>
      </w: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_______________________________________ </w:t>
      </w:r>
    </w:p>
    <w:p w:rsidR="00902A56" w:rsidRDefault="00D91EC2" w:rsidP="00130EE6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Вариант </w:t>
      </w:r>
    </w:p>
    <w:p w:rsidR="00130EE6" w:rsidRDefault="00130EE6" w:rsidP="003A56AA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A56AA" w:rsidRPr="00902A56" w:rsidRDefault="003A56AA" w:rsidP="003A56AA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A56AA" w:rsidRPr="003A56AA" w:rsidRDefault="003A56AA" w:rsidP="003A56AA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72"/>
          <w:szCs w:val="72"/>
          <w:lang w:eastAsia="ru-RU"/>
        </w:rPr>
      </w:pPr>
      <w:r w:rsidRPr="003A56AA">
        <w:rPr>
          <w:rFonts w:ascii="ff3" w:eastAsia="Times New Roman" w:hAnsi="ff3" w:cs="Times New Roman"/>
          <w:color w:val="000000"/>
          <w:sz w:val="72"/>
          <w:szCs w:val="72"/>
          <w:lang w:eastAsia="ru-RU"/>
        </w:rPr>
        <w:t xml:space="preserve">Возьми в руки карандаш и начни читать текст. По сигналу учителя поставь </w:t>
      </w:r>
    </w:p>
    <w:p w:rsidR="003A56AA" w:rsidRPr="003A56AA" w:rsidRDefault="003A56AA" w:rsidP="003A56AA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72"/>
          <w:szCs w:val="72"/>
          <w:lang w:eastAsia="ru-RU"/>
        </w:rPr>
      </w:pPr>
      <w:r w:rsidRPr="003A56AA">
        <w:rPr>
          <w:rFonts w:ascii="ff3" w:eastAsia="Times New Roman" w:hAnsi="ff3" w:cs="Times New Roman"/>
          <w:color w:val="000000"/>
          <w:sz w:val="72"/>
          <w:szCs w:val="72"/>
          <w:lang w:eastAsia="ru-RU"/>
        </w:rPr>
        <w:t>палочку после того слова, до которого дочитал. Дочитай текст до конца.</w:t>
      </w: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Возьми в руки карандаш и начни читать текст. По сигналу учителя поставь палочку после того слова, до которого дочитал. </w:t>
      </w:r>
      <w:r>
        <w:rPr>
          <w:rFonts w:eastAsia="MS Mincho"/>
          <w:lang w:eastAsia="ja-JP"/>
        </w:rPr>
        <w:t xml:space="preserve">Посчитай и запиши цифрами количество прочитанных слов. </w:t>
      </w:r>
      <w:r w:rsidRPr="003A56AA">
        <w:rPr>
          <w:rFonts w:eastAsia="MS Mincho"/>
          <w:lang w:eastAsia="ja-JP"/>
        </w:rPr>
        <w:t>Дочитай текст до конца.</w:t>
      </w:r>
      <w:r>
        <w:rPr>
          <w:rFonts w:eastAsia="MS Mincho"/>
          <w:lang w:eastAsia="ja-JP"/>
        </w:rPr>
        <w:t xml:space="preserve"> Озаглавь текст.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sz w:val="22"/>
          <w:lang w:eastAsia="ja-JP"/>
        </w:rPr>
      </w:pPr>
    </w:p>
    <w:p w:rsidR="003A56AA" w:rsidRP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sz w:val="22"/>
          <w:lang w:eastAsia="ja-JP"/>
        </w:rPr>
      </w:pPr>
      <w:r w:rsidRPr="003A56AA">
        <w:rPr>
          <w:color w:val="000000"/>
          <w:szCs w:val="28"/>
          <w:shd w:val="clear" w:color="auto" w:fill="FFFFFF"/>
        </w:rPr>
        <w:t>Определи жанр</w:t>
      </w:r>
      <w:r>
        <w:rPr>
          <w:color w:val="000000"/>
          <w:szCs w:val="28"/>
          <w:shd w:val="clear" w:color="auto" w:fill="FFFFFF"/>
        </w:rPr>
        <w:t xml:space="preserve"> прочитанного текста. 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sz w:val="22"/>
          <w:lang w:eastAsia="ja-JP"/>
        </w:rPr>
      </w:pPr>
    </w:p>
    <w:p w:rsidR="003A56AA" w:rsidRPr="003A56AA" w:rsidRDefault="003A56AA" w:rsidP="003A56AA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Рассказ</w:t>
      </w:r>
    </w:p>
    <w:p w:rsidR="003A56AA" w:rsidRDefault="003A56AA" w:rsidP="003A56AA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Басня</w:t>
      </w:r>
    </w:p>
    <w:p w:rsidR="003A56AA" w:rsidRDefault="003A56AA" w:rsidP="003A56AA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Стихотворение</w:t>
      </w:r>
    </w:p>
    <w:p w:rsidR="003A56AA" w:rsidRDefault="003A56AA" w:rsidP="003A56AA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Небылица 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Как Джек помогал хозяину занять место в автобусе?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лаял на молодого человека</w:t>
      </w:r>
    </w:p>
    <w:p w:rsidR="003A56AA" w:rsidRDefault="003A56AA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тыкался носом в колени пассажира</w:t>
      </w:r>
    </w:p>
    <w:p w:rsidR="003A56AA" w:rsidRDefault="003A56AA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молча смотрел на пассажира</w:t>
      </w:r>
    </w:p>
    <w:p w:rsidR="003A56AA" w:rsidRDefault="003A56AA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начинал рычать на пассажира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P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>
        <w:t>По какой причине ослеп летчик? Выпиши ответ из текста.</w:t>
      </w:r>
    </w:p>
    <w:p w:rsidR="003A56AA" w:rsidRDefault="003A56AA" w:rsidP="003A56AA">
      <w:pPr>
        <w:pStyle w:val="a3"/>
        <w:spacing w:before="0" w:beforeAutospacing="0" w:after="0" w:afterAutospacing="0"/>
        <w:ind w:left="720"/>
      </w:pPr>
      <w:r>
        <w:t>______________________________________________________________________________________________________________________________________________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Как ты понимаешь значение слова «поводырь»? </w:t>
      </w:r>
      <w:r>
        <w:rPr>
          <w:rFonts w:eastAsia="MS Mincho"/>
          <w:lang w:eastAsia="ja-JP"/>
        </w:rPr>
        <w:t>Дай характеристику Джеку.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* Определи главную мысль прочитанного текста</w:t>
      </w:r>
      <w:r w:rsidRPr="003A56AA">
        <w:rPr>
          <w:rFonts w:eastAsia="MS Mincho"/>
          <w:lang w:eastAsia="ja-JP"/>
        </w:rPr>
        <w:t>?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______________________________________________________________________________________________________________________________________________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Восстанови последовательность событий рассказа. 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Вместо палочки он держал за поводок собаку. 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Джек ведёт к автобусу. 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Каждый день проходил по тротуару, постукивая палочкой. </w:t>
      </w:r>
    </w:p>
    <w:p w:rsidR="00130EE6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Он </w:t>
      </w:r>
      <w:proofErr w:type="spellStart"/>
      <w:r w:rsidRPr="003A56AA">
        <w:rPr>
          <w:rFonts w:eastAsia="MS Mincho"/>
          <w:lang w:eastAsia="ja-JP"/>
        </w:rPr>
        <w:t>лишилс</w:t>
      </w:r>
      <w:proofErr w:type="spellEnd"/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я одной руки и обоих глаз. 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Бывший летчик доволен другом.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902A56" w:rsidRPr="003A56AA" w:rsidRDefault="00902A56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* Раздели текст на части. Озаглавь каждую часть.</w:t>
      </w:r>
    </w:p>
    <w:p w:rsidR="00902A56" w:rsidRPr="00902A56" w:rsidRDefault="00902A56" w:rsidP="003A56A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</w:t>
      </w:r>
    </w:p>
    <w:p w:rsidR="00902A56" w:rsidRPr="00902A56" w:rsidRDefault="00902A56" w:rsidP="003A56A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</w:t>
      </w:r>
    </w:p>
    <w:p w:rsidR="00902A56" w:rsidRPr="00902A56" w:rsidRDefault="00902A56" w:rsidP="003A56A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</w:t>
      </w:r>
    </w:p>
    <w:p w:rsidR="00902A56" w:rsidRPr="00902A56" w:rsidRDefault="00902A56" w:rsidP="003A56A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</w:t>
      </w:r>
      <w:r w:rsidR="003A56A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_</w:t>
      </w: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</w:t>
      </w:r>
    </w:p>
    <w:p w:rsidR="003A56AA" w:rsidRDefault="003A56AA" w:rsidP="00130EE6">
      <w:pPr>
        <w:pStyle w:val="c0"/>
        <w:shd w:val="clear" w:color="auto" w:fill="FFFFFF"/>
        <w:spacing w:before="0" w:beforeAutospacing="0" w:after="0" w:afterAutospacing="0"/>
        <w:rPr>
          <w:rStyle w:val="c11"/>
          <w:color w:val="000000"/>
        </w:rPr>
      </w:pPr>
    </w:p>
    <w:p w:rsidR="003A56AA" w:rsidRDefault="003A56AA" w:rsidP="003A56AA">
      <w:pPr>
        <w:pStyle w:val="c0"/>
        <w:shd w:val="clear" w:color="auto" w:fill="FFFFFF"/>
        <w:spacing w:before="0" w:beforeAutospacing="0" w:after="0" w:afterAutospacing="0"/>
        <w:ind w:left="720"/>
        <w:rPr>
          <w:rStyle w:val="c11"/>
          <w:color w:val="000000"/>
        </w:rPr>
      </w:pPr>
    </w:p>
    <w:p w:rsidR="00130EE6" w:rsidRDefault="00130EE6" w:rsidP="003A56AA">
      <w:pPr>
        <w:pStyle w:val="c0"/>
        <w:shd w:val="clear" w:color="auto" w:fill="FFFFFF"/>
        <w:spacing w:before="0" w:beforeAutospacing="0" w:after="0" w:afterAutospacing="0"/>
        <w:ind w:left="720"/>
        <w:rPr>
          <w:rStyle w:val="c11"/>
          <w:color w:val="000000"/>
        </w:rPr>
      </w:pPr>
    </w:p>
    <w:p w:rsidR="003A56AA" w:rsidRDefault="003A56AA" w:rsidP="003A56AA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1"/>
          <w:color w:val="000000"/>
        </w:rPr>
      </w:pPr>
      <w:r>
        <w:rPr>
          <w:rStyle w:val="c11"/>
          <w:color w:val="000000"/>
        </w:rPr>
        <w:t>Подумай, что поможет тебе</w:t>
      </w:r>
      <w:r w:rsidRPr="003A56AA">
        <w:rPr>
          <w:rStyle w:val="c11"/>
          <w:color w:val="000000"/>
        </w:rPr>
        <w:t xml:space="preserve"> выбра</w:t>
      </w:r>
      <w:r>
        <w:rPr>
          <w:rStyle w:val="c11"/>
          <w:color w:val="000000"/>
        </w:rPr>
        <w:t>ть нужную книгу. Отметь все подходящие ответы.</w:t>
      </w:r>
    </w:p>
    <w:p w:rsidR="003A56AA" w:rsidRPr="003A56AA" w:rsidRDefault="003A56AA" w:rsidP="003A56AA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3A56AA" w:rsidRDefault="003A56AA" w:rsidP="003A56AA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3A56AA">
        <w:rPr>
          <w:rStyle w:val="c2"/>
          <w:color w:val="000000"/>
        </w:rPr>
        <w:t>Обложка</w:t>
      </w:r>
    </w:p>
    <w:p w:rsidR="003A56AA" w:rsidRDefault="003A56AA" w:rsidP="003A56AA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3A56AA">
        <w:rPr>
          <w:rStyle w:val="c2"/>
          <w:color w:val="000000"/>
        </w:rPr>
        <w:t>фамилия автора</w:t>
      </w:r>
    </w:p>
    <w:p w:rsidR="003A56AA" w:rsidRDefault="003A56AA" w:rsidP="003A56AA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3A56AA">
        <w:rPr>
          <w:rStyle w:val="c2"/>
          <w:color w:val="000000"/>
        </w:rPr>
        <w:t>заголовок</w:t>
      </w:r>
    </w:p>
    <w:p w:rsidR="003A56AA" w:rsidRDefault="003A56AA" w:rsidP="003A56AA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3A56AA">
        <w:rPr>
          <w:rStyle w:val="c2"/>
          <w:color w:val="000000"/>
        </w:rPr>
        <w:t>переплёт</w:t>
      </w:r>
    </w:p>
    <w:p w:rsidR="003A56AA" w:rsidRPr="003A56AA" w:rsidRDefault="003A56AA" w:rsidP="003A56AA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A56AA">
        <w:rPr>
          <w:rStyle w:val="c2"/>
          <w:color w:val="000000"/>
        </w:rPr>
        <w:t>аннотация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Отметьте заголовок народной сказки. 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5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«Ласточки пропали…</w:t>
      </w:r>
      <w:r w:rsidRPr="003A56AA">
        <w:rPr>
          <w:rFonts w:eastAsia="MS Mincho"/>
          <w:lang w:eastAsia="ja-JP"/>
        </w:rPr>
        <w:t xml:space="preserve">»  </w:t>
      </w:r>
    </w:p>
    <w:p w:rsidR="003A56AA" w:rsidRDefault="003A56AA" w:rsidP="003A56AA">
      <w:pPr>
        <w:pStyle w:val="a3"/>
        <w:numPr>
          <w:ilvl w:val="0"/>
          <w:numId w:val="5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«</w:t>
      </w:r>
      <w:r>
        <w:rPr>
          <w:rFonts w:eastAsia="MS Mincho"/>
          <w:lang w:eastAsia="ja-JP"/>
        </w:rPr>
        <w:t>Гуси-лебеди</w:t>
      </w:r>
      <w:r w:rsidRPr="003A56AA">
        <w:rPr>
          <w:rFonts w:eastAsia="MS Mincho"/>
          <w:lang w:eastAsia="ja-JP"/>
        </w:rPr>
        <w:t xml:space="preserve">» </w:t>
      </w:r>
    </w:p>
    <w:p w:rsidR="003A56AA" w:rsidRDefault="003A56AA" w:rsidP="003A56AA">
      <w:pPr>
        <w:pStyle w:val="a3"/>
        <w:numPr>
          <w:ilvl w:val="0"/>
          <w:numId w:val="5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«</w:t>
      </w:r>
      <w:proofErr w:type="spellStart"/>
      <w:r>
        <w:rPr>
          <w:rFonts w:eastAsia="MS Mincho"/>
          <w:lang w:eastAsia="ja-JP"/>
        </w:rPr>
        <w:t>Филипок</w:t>
      </w:r>
      <w:proofErr w:type="spellEnd"/>
      <w:r w:rsidRPr="003A56AA">
        <w:rPr>
          <w:rFonts w:eastAsia="MS Mincho"/>
          <w:lang w:eastAsia="ja-JP"/>
        </w:rPr>
        <w:t xml:space="preserve">» </w:t>
      </w:r>
    </w:p>
    <w:p w:rsidR="003A56AA" w:rsidRPr="003A56AA" w:rsidRDefault="003A56AA" w:rsidP="003A56AA">
      <w:pPr>
        <w:pStyle w:val="a3"/>
        <w:numPr>
          <w:ilvl w:val="0"/>
          <w:numId w:val="5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«Сова</w:t>
      </w:r>
      <w:r w:rsidRPr="003A56AA">
        <w:rPr>
          <w:rFonts w:eastAsia="MS Mincho"/>
          <w:lang w:eastAsia="ja-JP"/>
        </w:rPr>
        <w:t xml:space="preserve">» 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P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Как называется описание картины природы в художественном</w:t>
      </w:r>
      <w:r>
        <w:rPr>
          <w:rFonts w:eastAsia="MS Mincho"/>
          <w:lang w:eastAsia="ja-JP"/>
        </w:rPr>
        <w:t xml:space="preserve"> произведении?</w:t>
      </w:r>
    </w:p>
    <w:p w:rsidR="003A56AA" w:rsidRDefault="003A56AA" w:rsidP="003A56AA">
      <w:pPr>
        <w:pStyle w:val="a3"/>
        <w:spacing w:before="0" w:beforeAutospacing="0" w:after="0" w:afterAutospacing="0"/>
        <w:ind w:left="108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6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сравнение </w:t>
      </w:r>
    </w:p>
    <w:p w:rsidR="003A56AA" w:rsidRDefault="003A56AA" w:rsidP="003A56AA">
      <w:pPr>
        <w:pStyle w:val="a3"/>
        <w:numPr>
          <w:ilvl w:val="0"/>
          <w:numId w:val="6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пейзаж </w:t>
      </w:r>
    </w:p>
    <w:p w:rsidR="003A56AA" w:rsidRDefault="003A56AA" w:rsidP="003A56AA">
      <w:pPr>
        <w:pStyle w:val="a3"/>
        <w:numPr>
          <w:ilvl w:val="0"/>
          <w:numId w:val="6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 xml:space="preserve">олицетворение </w:t>
      </w:r>
    </w:p>
    <w:p w:rsidR="003A56AA" w:rsidRDefault="003A56AA" w:rsidP="003A56AA">
      <w:pPr>
        <w:pStyle w:val="a3"/>
        <w:numPr>
          <w:ilvl w:val="0"/>
          <w:numId w:val="6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заголовок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* Определи жанр данных ниже текстов.</w:t>
      </w:r>
    </w:p>
    <w:tbl>
      <w:tblPr>
        <w:tblStyle w:val="a4"/>
        <w:tblW w:w="1134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3576"/>
        <w:gridCol w:w="3937"/>
      </w:tblGrid>
      <w:tr w:rsidR="003A56AA" w:rsidTr="003A56AA">
        <w:tc>
          <w:tcPr>
            <w:tcW w:w="3828" w:type="dxa"/>
          </w:tcPr>
          <w:p w:rsidR="003A56AA" w:rsidRPr="003A56AA" w:rsidRDefault="003A56AA" w:rsidP="003A56A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MS Mincho"/>
                <w:lang w:eastAsia="ja-JP"/>
              </w:rPr>
            </w:pPr>
            <w:r w:rsidRPr="003A56AA">
              <w:rPr>
                <w:rFonts w:eastAsia="MS Mincho"/>
                <w:lang w:eastAsia="ja-JP"/>
              </w:rPr>
              <w:t>Почему сегодня Петя</w:t>
            </w:r>
            <w:r w:rsidRPr="003A56AA">
              <w:rPr>
                <w:rFonts w:eastAsia="MS Mincho"/>
                <w:lang w:eastAsia="ja-JP"/>
              </w:rPr>
              <w:br/>
              <w:t>Просыпался десять раз?</w:t>
            </w:r>
            <w:r w:rsidRPr="003A56AA">
              <w:rPr>
                <w:rFonts w:eastAsia="MS Mincho"/>
                <w:lang w:eastAsia="ja-JP"/>
              </w:rPr>
              <w:br/>
              <w:t>Потому что он сегодня</w:t>
            </w:r>
            <w:r w:rsidRPr="003A56AA">
              <w:rPr>
                <w:rFonts w:eastAsia="MS Mincho"/>
                <w:lang w:eastAsia="ja-JP"/>
              </w:rPr>
              <w:br/>
              <w:t>Поступает в первый класс.</w:t>
            </w:r>
          </w:p>
          <w:p w:rsidR="003A56AA" w:rsidRDefault="003A56AA" w:rsidP="003A56AA">
            <w:pPr>
              <w:pStyle w:val="a3"/>
              <w:spacing w:before="0" w:beforeAutospacing="0" w:after="0" w:afterAutospacing="0"/>
              <w:ind w:left="720"/>
              <w:rPr>
                <w:rFonts w:eastAsia="MS Mincho"/>
                <w:lang w:eastAsia="ja-JP"/>
              </w:rPr>
            </w:pPr>
            <w:r w:rsidRPr="003A56AA">
              <w:rPr>
                <w:rFonts w:eastAsia="MS Mincho"/>
                <w:lang w:eastAsia="ja-JP"/>
              </w:rPr>
              <w:t>Он теперь не просто мальчик,</w:t>
            </w:r>
            <w:r w:rsidRPr="003A56AA">
              <w:rPr>
                <w:rFonts w:eastAsia="MS Mincho"/>
                <w:lang w:eastAsia="ja-JP"/>
              </w:rPr>
              <w:br/>
              <w:t>А теперь он новичок.</w:t>
            </w:r>
            <w:r w:rsidRPr="003A56AA">
              <w:rPr>
                <w:rFonts w:eastAsia="MS Mincho"/>
                <w:lang w:eastAsia="ja-JP"/>
              </w:rPr>
              <w:br/>
              <w:t>У него на новой куртке</w:t>
            </w:r>
            <w:r w:rsidRPr="003A56AA">
              <w:rPr>
                <w:rFonts w:eastAsia="MS Mincho"/>
                <w:lang w:eastAsia="ja-JP"/>
              </w:rPr>
              <w:br/>
              <w:t>Отложной воротничок.</w:t>
            </w:r>
          </w:p>
          <w:p w:rsidR="003A56AA" w:rsidRPr="003A56AA" w:rsidRDefault="003A56AA" w:rsidP="003A56AA">
            <w:pPr>
              <w:pStyle w:val="a3"/>
              <w:spacing w:before="0" w:beforeAutospacing="0" w:after="0" w:afterAutospacing="0"/>
              <w:ind w:left="72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________________________</w:t>
            </w:r>
          </w:p>
          <w:p w:rsidR="003A56AA" w:rsidRDefault="003A56AA" w:rsidP="003A56AA">
            <w:pPr>
              <w:pStyle w:val="a3"/>
              <w:spacing w:before="0" w:beforeAutospacing="0" w:after="0" w:afterAutospacing="0"/>
              <w:rPr>
                <w:rFonts w:eastAsia="MS Mincho"/>
                <w:lang w:eastAsia="ja-JP"/>
              </w:rPr>
            </w:pPr>
          </w:p>
        </w:tc>
        <w:tc>
          <w:tcPr>
            <w:tcW w:w="3576" w:type="dxa"/>
          </w:tcPr>
          <w:p w:rsidR="003A56AA" w:rsidRPr="003A56AA" w:rsidRDefault="003A56AA" w:rsidP="003A56A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MS Mincho"/>
                <w:lang w:eastAsia="ja-JP"/>
              </w:rPr>
            </w:pPr>
            <w:r w:rsidRPr="003A56AA">
              <w:rPr>
                <w:shd w:val="clear" w:color="auto" w:fill="FFFFFF"/>
              </w:rPr>
              <w:t>Ладушки, ладушки,</w:t>
            </w:r>
            <w:r w:rsidRPr="003A56AA">
              <w:br/>
            </w:r>
            <w:r w:rsidRPr="003A56AA">
              <w:rPr>
                <w:shd w:val="clear" w:color="auto" w:fill="FFFFFF"/>
              </w:rPr>
              <w:t>Испечём оладушки,</w:t>
            </w:r>
            <w:r w:rsidRPr="003A56AA">
              <w:br/>
            </w:r>
            <w:r w:rsidRPr="003A56AA">
              <w:rPr>
                <w:shd w:val="clear" w:color="auto" w:fill="FFFFFF"/>
              </w:rPr>
              <w:t>На окно поставим,</w:t>
            </w:r>
            <w:r w:rsidRPr="003A56AA">
              <w:br/>
            </w:r>
            <w:r w:rsidRPr="003A56AA">
              <w:rPr>
                <w:shd w:val="clear" w:color="auto" w:fill="FFFFFF"/>
              </w:rPr>
              <w:t>Остывать заставим.</w:t>
            </w:r>
            <w:r w:rsidRPr="003A56AA">
              <w:br/>
            </w:r>
            <w:r w:rsidRPr="003A56AA">
              <w:rPr>
                <w:shd w:val="clear" w:color="auto" w:fill="FFFFFF"/>
              </w:rPr>
              <w:t>Немного погодим,</w:t>
            </w:r>
            <w:r w:rsidRPr="003A56AA">
              <w:br/>
            </w:r>
            <w:r w:rsidRPr="003A56AA">
              <w:rPr>
                <w:shd w:val="clear" w:color="auto" w:fill="FFFFFF"/>
              </w:rPr>
              <w:t>Всем оладушки дадим.</w:t>
            </w:r>
            <w:r w:rsidRPr="003A56AA">
              <w:br/>
            </w:r>
            <w:r w:rsidRPr="003A56AA">
              <w:rPr>
                <w:shd w:val="clear" w:color="auto" w:fill="FFFFFF"/>
              </w:rPr>
              <w:t>Всем по одному,</w:t>
            </w:r>
            <w:r w:rsidRPr="003A56AA">
              <w:br/>
            </w:r>
            <w:r w:rsidRPr="003A56AA">
              <w:rPr>
                <w:shd w:val="clear" w:color="auto" w:fill="FFFFFF"/>
              </w:rPr>
              <w:t xml:space="preserve">А </w:t>
            </w:r>
            <w:proofErr w:type="spellStart"/>
            <w:r w:rsidRPr="003A56AA">
              <w:rPr>
                <w:shd w:val="clear" w:color="auto" w:fill="FFFFFF"/>
              </w:rPr>
              <w:t>Лёшеньке</w:t>
            </w:r>
            <w:proofErr w:type="spellEnd"/>
            <w:r w:rsidRPr="003A56AA">
              <w:rPr>
                <w:shd w:val="clear" w:color="auto" w:fill="FFFFFF"/>
              </w:rPr>
              <w:t xml:space="preserve"> — два.</w:t>
            </w:r>
          </w:p>
          <w:p w:rsidR="003A56AA" w:rsidRPr="003A56AA" w:rsidRDefault="003A56AA" w:rsidP="003A56AA">
            <w:pPr>
              <w:pStyle w:val="a3"/>
              <w:spacing w:before="0" w:beforeAutospacing="0" w:after="0" w:afterAutospacing="0"/>
              <w:ind w:left="720"/>
              <w:rPr>
                <w:rFonts w:eastAsia="MS Mincho"/>
                <w:lang w:eastAsia="ja-JP"/>
              </w:rPr>
            </w:pPr>
            <w:r>
              <w:rPr>
                <w:shd w:val="clear" w:color="auto" w:fill="FFFFFF"/>
              </w:rPr>
              <w:t>______________________</w:t>
            </w:r>
          </w:p>
        </w:tc>
        <w:tc>
          <w:tcPr>
            <w:tcW w:w="3937" w:type="dxa"/>
          </w:tcPr>
          <w:p w:rsidR="003A56AA" w:rsidRDefault="003A56AA" w:rsidP="003A56A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rPr>
                <w:rFonts w:eastAsia="MS Mincho"/>
                <w:lang w:eastAsia="ja-JP"/>
              </w:rPr>
            </w:pPr>
            <w:r w:rsidRPr="003A56AA">
              <w:rPr>
                <w:rFonts w:eastAsia="MS Mincho"/>
                <w:lang w:eastAsia="ja-JP"/>
              </w:rPr>
              <w:t>Уж сколько раз твердили миру,</w:t>
            </w:r>
            <w:r w:rsidRPr="003A56AA">
              <w:rPr>
                <w:rFonts w:eastAsia="MS Mincho"/>
                <w:lang w:eastAsia="ja-JP"/>
              </w:rPr>
              <w:br/>
              <w:t>Что лесть гнусна, вредна; но только всё не впрок,</w:t>
            </w:r>
            <w:r w:rsidRPr="003A56AA">
              <w:rPr>
                <w:rFonts w:eastAsia="MS Mincho"/>
                <w:lang w:eastAsia="ja-JP"/>
              </w:rPr>
              <w:br/>
              <w:t>И в сердце льстец всегда отыщет уголок.</w:t>
            </w:r>
            <w:r w:rsidRPr="003A56AA">
              <w:rPr>
                <w:rFonts w:eastAsia="MS Mincho"/>
                <w:lang w:eastAsia="ja-JP"/>
              </w:rPr>
              <w:br/>
              <w:t>Вороне где-то бог послал кусочек сыру;</w:t>
            </w:r>
            <w:r w:rsidRPr="003A56AA">
              <w:rPr>
                <w:rFonts w:eastAsia="MS Mincho"/>
                <w:lang w:eastAsia="ja-JP"/>
              </w:rPr>
              <w:br/>
              <w:t xml:space="preserve">На ель Ворона </w:t>
            </w:r>
            <w:proofErr w:type="spellStart"/>
            <w:r w:rsidRPr="003A56AA">
              <w:rPr>
                <w:rFonts w:eastAsia="MS Mincho"/>
                <w:lang w:eastAsia="ja-JP"/>
              </w:rPr>
              <w:t>взгромоздясь</w:t>
            </w:r>
            <w:proofErr w:type="spellEnd"/>
            <w:r w:rsidRPr="003A56AA">
              <w:rPr>
                <w:rFonts w:eastAsia="MS Mincho"/>
                <w:lang w:eastAsia="ja-JP"/>
              </w:rPr>
              <w:t>,</w:t>
            </w:r>
            <w:r w:rsidRPr="003A56AA">
              <w:rPr>
                <w:rFonts w:eastAsia="MS Mincho"/>
                <w:lang w:eastAsia="ja-JP"/>
              </w:rPr>
              <w:br/>
            </w:r>
            <w:proofErr w:type="spellStart"/>
            <w:r w:rsidRPr="003A56AA">
              <w:rPr>
                <w:rFonts w:eastAsia="MS Mincho"/>
                <w:lang w:eastAsia="ja-JP"/>
              </w:rPr>
              <w:t>Позавтракать-было</w:t>
            </w:r>
            <w:proofErr w:type="spellEnd"/>
            <w:r w:rsidRPr="003A56AA">
              <w:rPr>
                <w:rFonts w:eastAsia="MS Mincho"/>
                <w:lang w:eastAsia="ja-JP"/>
              </w:rPr>
              <w:t xml:space="preserve"> совсем уж собралась,</w:t>
            </w:r>
            <w:r w:rsidRPr="003A56AA">
              <w:rPr>
                <w:rFonts w:eastAsia="MS Mincho"/>
                <w:lang w:eastAsia="ja-JP"/>
              </w:rPr>
              <w:br/>
              <w:t xml:space="preserve">Да </w:t>
            </w:r>
            <w:proofErr w:type="spellStart"/>
            <w:r w:rsidRPr="003A56AA">
              <w:rPr>
                <w:rFonts w:eastAsia="MS Mincho"/>
                <w:lang w:eastAsia="ja-JP"/>
              </w:rPr>
              <w:t>позадумалась</w:t>
            </w:r>
            <w:proofErr w:type="spellEnd"/>
            <w:r w:rsidRPr="003A56AA">
              <w:rPr>
                <w:rFonts w:eastAsia="MS Mincho"/>
                <w:lang w:eastAsia="ja-JP"/>
              </w:rPr>
              <w:t>, а сыр во рту держала.</w:t>
            </w:r>
          </w:p>
          <w:p w:rsidR="003A56AA" w:rsidRDefault="003A56AA" w:rsidP="003A56AA">
            <w:pPr>
              <w:pStyle w:val="a3"/>
              <w:spacing w:before="0" w:beforeAutospacing="0" w:after="0" w:afterAutospacing="0"/>
              <w:ind w:left="72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________________________</w:t>
            </w:r>
          </w:p>
        </w:tc>
      </w:tr>
    </w:tbl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902A56" w:rsidRPr="003A56AA" w:rsidRDefault="00D91EC2" w:rsidP="00130EE6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A56A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(те</w:t>
      </w:r>
      <w:proofErr w:type="gramStart"/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кст дл</w:t>
      </w:r>
      <w:proofErr w:type="gramEnd"/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я чтения </w:t>
      </w:r>
      <w:r w:rsidR="003A56AA" w:rsidRPr="003A56A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вариант)</w:t>
      </w:r>
    </w:p>
    <w:p w:rsidR="003A56AA" w:rsidRPr="00902A56" w:rsidRDefault="003A56AA" w:rsidP="00902A5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A56AA" w:rsidRDefault="003A56AA" w:rsidP="003A5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Жители улицы Мира хорошо знают этого человека. Зимой и летом, в больших чёрных очках на испещрённом синими отметинами лице, он каждый день проходит по тротуару и тук - тук постукивает своей резной палочкой. Человек в чёрных очках — бывший военный лётчик. От взрыва вражеского снаряда он лишился одной руки и обоих глаз. </w:t>
      </w:r>
    </w:p>
    <w:p w:rsidR="003A56AA" w:rsidRDefault="003A56AA" w:rsidP="003A5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вдруг, к удивлению прохожих, слепой лётчик появился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 «Джек, на остановку!» - и собака послушно ведёт своего хозяина к автобусу. Если пассажиры автобуса сами не догадываются уступить место слепому, Джек выбирает из сидящих человека помоложе и тыкается носом ему в колени: мол, ты и постоять можешь, а моему хозяину стоять трудно... «В магазин!» - ведёт в гастроном. </w:t>
      </w:r>
    </w:p>
    <w:p w:rsidR="003A56AA" w:rsidRDefault="003A56AA" w:rsidP="003A5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Джек теперь мне взамен глаз! - не нахвалится своим поводырём бывший лётчик.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(157 слов)</w:t>
      </w:r>
    </w:p>
    <w:p w:rsidR="00902A56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(Г. </w:t>
      </w:r>
      <w:proofErr w:type="spellStart"/>
      <w:r w:rsidRPr="003A56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Юрмин</w:t>
      </w:r>
      <w:proofErr w:type="spellEnd"/>
      <w:r w:rsidRPr="003A56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)</w:t>
      </w:r>
    </w:p>
    <w:p w:rsidR="003A56AA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A56AA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A56AA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A56AA" w:rsidRPr="003A56AA" w:rsidRDefault="003A56AA" w:rsidP="003A56AA">
      <w:pPr>
        <w:tabs>
          <w:tab w:val="left" w:pos="3088"/>
        </w:tabs>
        <w:spacing w:after="120"/>
        <w:rPr>
          <w:rFonts w:ascii="Times New Roman" w:hAnsi="Times New Roman" w:cs="Times New Roman"/>
          <w:sz w:val="28"/>
          <w:szCs w:val="24"/>
        </w:rPr>
      </w:pPr>
    </w:p>
    <w:sectPr w:rsidR="003A56AA" w:rsidRPr="003A56AA" w:rsidSect="00130E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E27B2"/>
    <w:multiLevelType w:val="hybridMultilevel"/>
    <w:tmpl w:val="17126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550F57"/>
    <w:multiLevelType w:val="hybridMultilevel"/>
    <w:tmpl w:val="4946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730B2"/>
    <w:multiLevelType w:val="hybridMultilevel"/>
    <w:tmpl w:val="6B4CA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E1C08"/>
    <w:multiLevelType w:val="hybridMultilevel"/>
    <w:tmpl w:val="4EA6C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E2C89"/>
    <w:multiLevelType w:val="hybridMultilevel"/>
    <w:tmpl w:val="CE6A5D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49385F"/>
    <w:multiLevelType w:val="hybridMultilevel"/>
    <w:tmpl w:val="C1C095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493F38"/>
    <w:multiLevelType w:val="hybridMultilevel"/>
    <w:tmpl w:val="4946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60BE6"/>
    <w:multiLevelType w:val="hybridMultilevel"/>
    <w:tmpl w:val="44D283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9761DCE"/>
    <w:multiLevelType w:val="hybridMultilevel"/>
    <w:tmpl w:val="301868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0A73DD"/>
    <w:multiLevelType w:val="hybridMultilevel"/>
    <w:tmpl w:val="890288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C61"/>
    <w:rsid w:val="00130EE6"/>
    <w:rsid w:val="001679F5"/>
    <w:rsid w:val="003113D2"/>
    <w:rsid w:val="003A56AA"/>
    <w:rsid w:val="004F3270"/>
    <w:rsid w:val="00570861"/>
    <w:rsid w:val="006E16B1"/>
    <w:rsid w:val="007D78B5"/>
    <w:rsid w:val="00844970"/>
    <w:rsid w:val="008B1F7F"/>
    <w:rsid w:val="008D5F86"/>
    <w:rsid w:val="00902A56"/>
    <w:rsid w:val="00915F96"/>
    <w:rsid w:val="0098174A"/>
    <w:rsid w:val="00B54686"/>
    <w:rsid w:val="00C52265"/>
    <w:rsid w:val="00D91EC2"/>
    <w:rsid w:val="00DA0FD5"/>
    <w:rsid w:val="00E45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5C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84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449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49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f4">
    <w:name w:val="ff4"/>
    <w:basedOn w:val="a0"/>
    <w:rsid w:val="003A56AA"/>
  </w:style>
  <w:style w:type="paragraph" w:styleId="a7">
    <w:name w:val="Normal (Web)"/>
    <w:basedOn w:val="a"/>
    <w:uiPriority w:val="99"/>
    <w:unhideWhenUsed/>
    <w:rsid w:val="003A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A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A56AA"/>
  </w:style>
  <w:style w:type="character" w:customStyle="1" w:styleId="c2">
    <w:name w:val="c2"/>
    <w:basedOn w:val="a0"/>
    <w:rsid w:val="003A56AA"/>
  </w:style>
  <w:style w:type="table" w:customStyle="1" w:styleId="1">
    <w:name w:val="Сетка таблицы1"/>
    <w:basedOn w:val="a1"/>
    <w:next w:val="a4"/>
    <w:uiPriority w:val="59"/>
    <w:rsid w:val="003A5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2023-01-28T09:59:00Z</dcterms:created>
  <dcterms:modified xsi:type="dcterms:W3CDTF">2023-03-16T07:42:00Z</dcterms:modified>
</cp:coreProperties>
</file>